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5E773F" w:rsidRDefault="005E773F" w:rsidP="005E773F">
      <w:pPr>
        <w:pBdr>
          <w:bottom w:val="single" w:sz="4" w:space="1" w:color="auto"/>
        </w:pBdr>
        <w:jc w:val="center"/>
        <w:rPr>
          <w:rFonts w:ascii="Hudson" w:hAnsi="Hudson"/>
          <w:sz w:val="48"/>
          <w:szCs w:val="48"/>
        </w:rPr>
      </w:pPr>
      <w:r w:rsidRPr="005E773F">
        <w:rPr>
          <w:rFonts w:ascii="Hudson" w:hAnsi="Hudson"/>
          <w:sz w:val="48"/>
          <w:szCs w:val="48"/>
        </w:rPr>
        <w:t>Lundi 27 avril 2020</w:t>
      </w:r>
    </w:p>
    <w:p w:rsidR="005E773F" w:rsidRPr="005E773F" w:rsidRDefault="005E773F" w:rsidP="005E773F">
      <w:pPr>
        <w:rPr>
          <w:rFonts w:ascii="DomBold BT" w:hAnsi="DomBold BT"/>
          <w:sz w:val="36"/>
          <w:u w:val="single"/>
        </w:rPr>
      </w:pPr>
      <w:r w:rsidRPr="005E773F">
        <w:rPr>
          <w:rFonts w:ascii="DomBold BT" w:hAnsi="DomBold BT"/>
          <w:sz w:val="36"/>
          <w:u w:val="single"/>
        </w:rPr>
        <w:t>La monnaie</w:t>
      </w:r>
    </w:p>
    <w:p w:rsidR="005E773F" w:rsidRPr="005E773F" w:rsidRDefault="005E773F" w:rsidP="005E773F">
      <w:pPr>
        <w:pStyle w:val="Paragraphedeliste"/>
        <w:numPr>
          <w:ilvl w:val="0"/>
          <w:numId w:val="2"/>
        </w:numPr>
        <w:rPr>
          <w:rFonts w:ascii="Hudson" w:hAnsi="Hudson"/>
          <w:sz w:val="28"/>
          <w:u w:val="single"/>
        </w:rPr>
      </w:pPr>
      <w:r w:rsidRPr="005E773F">
        <w:rPr>
          <w:rFonts w:ascii="Hudson" w:hAnsi="Hudson"/>
          <w:sz w:val="28"/>
          <w:u w:val="single"/>
        </w:rPr>
        <w:t>Complète</w:t>
      </w:r>
    </w:p>
    <w:p w:rsidR="005E773F" w:rsidRPr="005E773F" w:rsidRDefault="005E773F" w:rsidP="005E773F">
      <w:pPr>
        <w:autoSpaceDE w:val="0"/>
        <w:autoSpaceDN w:val="0"/>
        <w:adjustRightInd w:val="0"/>
        <w:rPr>
          <w:rFonts w:ascii="Century Gothic" w:hAnsi="Century Gothic"/>
          <w:sz w:val="32"/>
        </w:rPr>
      </w:pPr>
      <w:r w:rsidRPr="005E773F">
        <w:rPr>
          <w:rFonts w:ascii="Century Gothic" w:hAnsi="Century Gothic"/>
          <w:sz w:val="32"/>
        </w:rPr>
        <w:t xml:space="preserve">4€ 50c + .........= 5€     </w:t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 xml:space="preserve">12€ 80c + ..........= 13€       </w:t>
      </w:r>
    </w:p>
    <w:p w:rsidR="005E773F" w:rsidRPr="005E773F" w:rsidRDefault="005E773F" w:rsidP="005E773F">
      <w:pPr>
        <w:autoSpaceDE w:val="0"/>
        <w:autoSpaceDN w:val="0"/>
        <w:adjustRightInd w:val="0"/>
        <w:rPr>
          <w:rFonts w:ascii="Century Gothic" w:hAnsi="Century Gothic"/>
          <w:sz w:val="32"/>
        </w:rPr>
      </w:pPr>
      <w:r w:rsidRPr="005E773F">
        <w:rPr>
          <w:rFonts w:ascii="Century Gothic" w:hAnsi="Century Gothic"/>
          <w:sz w:val="32"/>
        </w:rPr>
        <w:t xml:space="preserve">25€ 90c + ...........= 27€      </w:t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  <w:t>6€ 62c + ........= 10€</w:t>
      </w:r>
    </w:p>
    <w:p w:rsidR="005E773F" w:rsidRPr="005E773F" w:rsidRDefault="005E773F" w:rsidP="005E773F">
      <w:pPr>
        <w:autoSpaceDE w:val="0"/>
        <w:autoSpaceDN w:val="0"/>
        <w:adjustRightInd w:val="0"/>
        <w:rPr>
          <w:rFonts w:ascii="Century Gothic" w:hAnsi="Century Gothic"/>
          <w:sz w:val="32"/>
        </w:rPr>
      </w:pPr>
      <w:r w:rsidRPr="005E773F">
        <w:rPr>
          <w:rFonts w:ascii="Century Gothic" w:hAnsi="Century Gothic"/>
          <w:sz w:val="32"/>
        </w:rPr>
        <w:t xml:space="preserve">........... + 7€ 10c = 15€    </w:t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  <w:t xml:space="preserve"> .............. + 10c= 13€      </w:t>
      </w:r>
    </w:p>
    <w:p w:rsidR="005E773F" w:rsidRPr="005E773F" w:rsidRDefault="005E773F" w:rsidP="005E773F">
      <w:pPr>
        <w:autoSpaceDE w:val="0"/>
        <w:autoSpaceDN w:val="0"/>
        <w:adjustRightInd w:val="0"/>
        <w:rPr>
          <w:rFonts w:ascii="Century Gothic" w:hAnsi="Century Gothic"/>
          <w:noProof/>
          <w:sz w:val="32"/>
        </w:rPr>
      </w:pPr>
      <w:r w:rsidRPr="005E773F">
        <w:rPr>
          <w:rFonts w:ascii="Century Gothic" w:hAnsi="Century Gothic"/>
          <w:sz w:val="32"/>
        </w:rPr>
        <w:t xml:space="preserve">........... + 2€ 95c =16€     </w:t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</w:r>
      <w:r w:rsidRPr="005E773F">
        <w:rPr>
          <w:rFonts w:ascii="Century Gothic" w:hAnsi="Century Gothic"/>
          <w:sz w:val="32"/>
        </w:rPr>
        <w:tab/>
        <w:t xml:space="preserve"> .......... + 75c= 10€</w:t>
      </w:r>
    </w:p>
    <w:p w:rsidR="005E773F" w:rsidRPr="005E773F" w:rsidRDefault="00B350D4" w:rsidP="005E773F">
      <w:pPr>
        <w:pStyle w:val="Paragraphedeliste"/>
        <w:numPr>
          <w:ilvl w:val="0"/>
          <w:numId w:val="2"/>
        </w:numPr>
        <w:rPr>
          <w:rFonts w:ascii="Hudson" w:hAnsi="Hudson"/>
          <w:sz w:val="28"/>
          <w:szCs w:val="28"/>
          <w:u w:val="single"/>
        </w:rPr>
      </w:pPr>
      <w:r>
        <w:rPr>
          <w:rFonts w:ascii="Hudson" w:hAnsi="Hudson"/>
          <w:noProof/>
          <w:sz w:val="28"/>
          <w:szCs w:val="28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41.75pt;margin-top:27.9pt;width:.05pt;height:49.55pt;z-index:251672576" o:connectortype="straight" strokeweight="3pt"/>
        </w:pict>
      </w:r>
      <w:r>
        <w:rPr>
          <w:rFonts w:ascii="Hudson" w:hAnsi="Hudson"/>
          <w:noProof/>
          <w:sz w:val="28"/>
          <w:szCs w:val="28"/>
          <w:u w:val="single"/>
          <w:lang w:eastAsia="fr-FR"/>
        </w:rPr>
        <w:pict>
          <v:shape id="_x0000_s1037" type="#_x0000_t32" style="position:absolute;left:0;text-align:left;margin-left:168.8pt;margin-top:27.9pt;width:.05pt;height:49.55pt;z-index:251671552" o:connectortype="straight" strokeweight="3pt"/>
        </w:pict>
      </w:r>
      <w:r w:rsidR="005E773F" w:rsidRPr="005E773F">
        <w:rPr>
          <w:rFonts w:ascii="Hudson" w:hAnsi="Hudson"/>
          <w:sz w:val="28"/>
          <w:szCs w:val="28"/>
          <w:u w:val="single"/>
        </w:rPr>
        <w:t xml:space="preserve">    Compare les sommes suivantes en utilisant les signes </w:t>
      </w:r>
      <w:proofErr w:type="gramStart"/>
      <w:r w:rsidR="005E773F" w:rsidRPr="00B350D4">
        <w:rPr>
          <w:rFonts w:ascii="Century Gothic" w:hAnsi="Century Gothic"/>
          <w:sz w:val="32"/>
        </w:rPr>
        <w:t>&gt;</w:t>
      </w:r>
      <w:r>
        <w:rPr>
          <w:rFonts w:ascii="Century Gothic" w:hAnsi="Century Gothic"/>
          <w:sz w:val="32"/>
        </w:rPr>
        <w:t xml:space="preserve"> </w:t>
      </w:r>
      <w:r w:rsidR="005E773F" w:rsidRPr="005E773F">
        <w:rPr>
          <w:rFonts w:ascii="Hudson" w:hAnsi="Hudson"/>
          <w:sz w:val="28"/>
          <w:szCs w:val="28"/>
          <w:u w:val="single"/>
        </w:rPr>
        <w:t>,</w:t>
      </w:r>
      <w:proofErr w:type="gramEnd"/>
      <w:r w:rsidR="005E773F" w:rsidRPr="005E773F">
        <w:rPr>
          <w:rFonts w:ascii="Hudson" w:hAnsi="Hudson"/>
          <w:sz w:val="28"/>
          <w:szCs w:val="28"/>
          <w:u w:val="single"/>
        </w:rPr>
        <w:t xml:space="preserve"> </w:t>
      </w:r>
      <w:r>
        <w:rPr>
          <w:rFonts w:ascii="Hudson" w:hAnsi="Hudson"/>
          <w:sz w:val="28"/>
          <w:szCs w:val="28"/>
          <w:u w:val="single"/>
        </w:rPr>
        <w:t xml:space="preserve"> </w:t>
      </w:r>
      <w:r w:rsidR="005E773F" w:rsidRPr="00B350D4">
        <w:rPr>
          <w:rFonts w:ascii="Century Gothic" w:hAnsi="Century Gothic"/>
          <w:sz w:val="32"/>
        </w:rPr>
        <w:t>&lt;</w:t>
      </w:r>
      <w:r w:rsidR="005E773F" w:rsidRPr="005E773F">
        <w:rPr>
          <w:rFonts w:ascii="Hudson" w:hAnsi="Hudson"/>
          <w:sz w:val="28"/>
          <w:szCs w:val="28"/>
          <w:u w:val="single"/>
        </w:rPr>
        <w:t xml:space="preserve"> </w:t>
      </w:r>
      <w:r>
        <w:rPr>
          <w:rFonts w:ascii="Hudson" w:hAnsi="Hudson"/>
          <w:sz w:val="28"/>
          <w:szCs w:val="28"/>
          <w:u w:val="single"/>
        </w:rPr>
        <w:t xml:space="preserve"> </w:t>
      </w:r>
      <w:r w:rsidR="005E773F" w:rsidRPr="005E773F">
        <w:rPr>
          <w:rFonts w:ascii="Hudson" w:hAnsi="Hudson"/>
          <w:sz w:val="28"/>
          <w:szCs w:val="28"/>
          <w:u w:val="single"/>
        </w:rPr>
        <w:t xml:space="preserve">ou </w:t>
      </w:r>
      <w:r>
        <w:rPr>
          <w:rFonts w:ascii="Hudson" w:hAnsi="Hudson"/>
          <w:sz w:val="28"/>
          <w:szCs w:val="28"/>
          <w:u w:val="single"/>
        </w:rPr>
        <w:t xml:space="preserve">  </w:t>
      </w:r>
      <w:r w:rsidR="005E773F" w:rsidRPr="00B350D4">
        <w:rPr>
          <w:rFonts w:ascii="Century Gothic" w:hAnsi="Century Gothic"/>
          <w:sz w:val="32"/>
        </w:rPr>
        <w:t>=</w:t>
      </w:r>
      <w:r>
        <w:rPr>
          <w:rFonts w:ascii="Century Gothic" w:hAnsi="Century Gothic"/>
          <w:sz w:val="32"/>
        </w:rPr>
        <w:t xml:space="preserve">   .</w:t>
      </w:r>
    </w:p>
    <w:p w:rsidR="005E773F" w:rsidRDefault="006658F0" w:rsidP="005E773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FR"/>
        </w:rPr>
        <w:pict>
          <v:roundrect id="_x0000_s1029" style="position:absolute;margin-left:50.85pt;margin-top:4.4pt;width:52.5pt;height:27pt;z-index:251663360;visibility:visible;mso-wrap-distance-top:3.6pt;mso-wrap-distance-bottom:3.6pt;mso-width-relative:margin;mso-height-relative:margin" arcsize="10923f" filled="f" stroked="f">
            <v:stroke joinstyle="miter"/>
            <v:textbox style="mso-next-textbox:#_x0000_s1029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….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eastAsia="fr-FR"/>
        </w:rPr>
        <w:pict>
          <v:roundrect id="_x0000_s1030" style="position:absolute;margin-left:95.85pt;margin-top:4.4pt;width:66.4pt;height:27pt;z-index:251664384;visibility:visible;mso-wrap-distance-top:3.6pt;mso-wrap-distance-bottom:3.6pt;mso-width-relative:margin;mso-height-relative:margin" arcsize="10923f">
            <v:stroke joinstyle="miter"/>
            <v:textbox style="mso-next-textbox:#_x0000_s1030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3€ 75c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eastAsia="fr-FR"/>
        </w:rPr>
        <w:pict>
          <v:roundrect id="_x0000_s1031" style="position:absolute;margin-left:175.6pt;margin-top:4.4pt;width:67.15pt;height:27pt;z-index:251665408;visibility:visible;mso-wrap-distance-top:3.6pt;mso-wrap-distance-bottom:3.6pt;mso-width-relative:margin;mso-height-relative:margin" arcsize="10923f">
            <v:stroke joinstyle="miter"/>
            <v:textbox style="mso-next-textbox:#_x0000_s1031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2€ 15c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eastAsia="fr-FR"/>
        </w:rPr>
        <w:pict>
          <v:roundrect id="_x0000_s1032" style="position:absolute;margin-left:225.75pt;margin-top:4.4pt;width:52.5pt;height:27pt;z-index:251666432;visibility:visible;mso-wrap-distance-top:3.6pt;mso-wrap-distance-bottom:3.6pt;mso-width-relative:margin;mso-height-relative:margin" arcsize="10923f" filled="f" stroked="f">
            <v:stroke joinstyle="miter"/>
            <v:textbox style="mso-next-textbox:#_x0000_s1032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….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eastAsia="fr-FR"/>
        </w:rPr>
        <w:pict>
          <v:roundrect id="_x0000_s1033" style="position:absolute;margin-left:268.15pt;margin-top:4.4pt;width:61.75pt;height:27pt;z-index:251667456;visibility:visible;mso-wrap-distance-top:3.6pt;mso-wrap-distance-bottom:3.6pt;mso-width-relative:margin;mso-height-relative:margin" arcsize="10923f">
            <v:stroke joinstyle="miter"/>
            <v:textbox style="mso-next-textbox:#_x0000_s1033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2€ 55c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eastAsia="fr-FR"/>
        </w:rPr>
        <w:pict>
          <v:roundrect id="_x0000_s1035" style="position:absolute;margin-left:417.5pt;margin-top:4.4pt;width:52.5pt;height:27pt;z-index:251669504;visibility:visible;mso-wrap-distance-top:3.6pt;mso-wrap-distance-bottom:3.6pt;mso-width-relative:margin;mso-height-relative:margin" arcsize="10923f" filled="f" stroked="f">
            <v:stroke joinstyle="miter"/>
            <v:textbox style="mso-next-textbox:#_x0000_s1035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….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eastAsia="fr-FR"/>
        </w:rPr>
        <w:pict>
          <v:roundrect id="_x0000_s1034" style="position:absolute;margin-left:355.8pt;margin-top:4.4pt;width:70pt;height:27pt;z-index:251668480;visibility:visible;mso-wrap-distance-top:3.6pt;mso-wrap-distance-bottom:3.6pt;mso-width-relative:margin;mso-height-relative:margin" arcsize="10923f">
            <v:stroke joinstyle="miter"/>
            <v:textbox style="mso-next-textbox:#_x0000_s1034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6€ 55c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eastAsia="fr-FR"/>
        </w:rPr>
        <w:pict>
          <v:roundrect id="_x0000_s1036" style="position:absolute;margin-left:459.95pt;margin-top:4.4pt;width:60pt;height:27pt;z-index:251670528;visibility:visible;mso-wrap-distance-top:3.6pt;mso-wrap-distance-bottom:3.6pt;mso-width-relative:margin;mso-height-relative:margin" arcsize="10923f">
            <v:stroke joinstyle="miter"/>
            <v:textbox style="mso-next-textbox:#_x0000_s1036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615c</w:t>
                  </w:r>
                </w:p>
              </w:txbxContent>
            </v:textbox>
          </v:roundrect>
        </w:pict>
      </w:r>
      <w:r w:rsidR="005E773F">
        <w:rPr>
          <w:rFonts w:ascii="Century Gothic" w:hAnsi="Century Gothic"/>
          <w:noProof/>
          <w:lang w:eastAsia="fr-FR"/>
        </w:rPr>
        <w:pict>
          <v:roundrect id="Textfeld 2" o:spid="_x0000_s1028" style="position:absolute;margin-left:12pt;margin-top:4.4pt;width:52.5pt;height:27pt;z-index:251662336;visibility:visible;mso-wrap-distance-top:3.6pt;mso-wrap-distance-bottom:3.6pt;mso-width-relative:margin;mso-height-relative:margin" arcsize="10923f">
            <v:stroke joinstyle="miter"/>
            <v:textbox style="mso-next-textbox:#Textfeld 2">
              <w:txbxContent>
                <w:p w:rsidR="005E773F" w:rsidRPr="006658F0" w:rsidRDefault="005E773F" w:rsidP="005E773F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6658F0">
                    <w:rPr>
                      <w:rFonts w:ascii="Century Gothic" w:hAnsi="Century Gothic"/>
                      <w:sz w:val="28"/>
                    </w:rPr>
                    <w:t>375c</w:t>
                  </w:r>
                </w:p>
              </w:txbxContent>
            </v:textbox>
          </v:roundrect>
        </w:pict>
      </w:r>
      <w:r>
        <w:rPr>
          <w:rFonts w:ascii="Century Gothic" w:hAnsi="Century Gothic"/>
        </w:rPr>
        <w:t xml:space="preserve"> </w:t>
      </w:r>
    </w:p>
    <w:p w:rsidR="005E773F" w:rsidRDefault="005E773F" w:rsidP="005E773F">
      <w:pPr>
        <w:rPr>
          <w:rFonts w:ascii="Century Gothic" w:hAnsi="Century Gothic"/>
        </w:rPr>
      </w:pPr>
    </w:p>
    <w:p w:rsidR="005E773F" w:rsidRPr="006658F0" w:rsidRDefault="006658F0">
      <w:pPr>
        <w:rPr>
          <w:rFonts w:ascii="DomBold BT" w:hAnsi="DomBold BT"/>
          <w:sz w:val="36"/>
          <w:u w:val="single"/>
        </w:rPr>
      </w:pPr>
      <w:r w:rsidRPr="006658F0">
        <w:rPr>
          <w:rFonts w:ascii="DomBold BT" w:hAnsi="DomBold BT"/>
          <w:sz w:val="36"/>
          <w:u w:val="single"/>
        </w:rPr>
        <w:t>Problème mathématique</w:t>
      </w:r>
    </w:p>
    <w:p w:rsidR="006658F0" w:rsidRPr="006658F0" w:rsidRDefault="006658F0">
      <w:pPr>
        <w:rPr>
          <w:rFonts w:ascii="Century Gothic" w:hAnsi="Century Gothic"/>
          <w:sz w:val="32"/>
        </w:rPr>
      </w:pPr>
      <w:r w:rsidRPr="006658F0">
        <w:rPr>
          <w:rFonts w:ascii="Century Gothic" w:hAnsi="Century Gothic"/>
          <w:sz w:val="32"/>
        </w:rPr>
        <w:t>Une sorcière veut préparer une potion.</w:t>
      </w:r>
    </w:p>
    <w:p w:rsidR="006658F0" w:rsidRDefault="006658F0">
      <w:r>
        <w:rPr>
          <w:noProof/>
          <w:lang w:eastAsia="fr-FR"/>
        </w:rPr>
        <w:drawing>
          <wp:inline distT="0" distB="0" distL="0" distR="0">
            <wp:extent cx="3981450" cy="22320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F0" w:rsidRPr="006658F0" w:rsidRDefault="006658F0" w:rsidP="006658F0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 w:rsidRPr="006658F0">
        <w:rPr>
          <w:rFonts w:ascii="Century Gothic" w:hAnsi="Century Gothic"/>
          <w:sz w:val="32"/>
        </w:rPr>
        <w:t xml:space="preserve">Quelle est la quantité totale de potion magique en </w:t>
      </w:r>
      <w:proofErr w:type="spellStart"/>
      <w:r w:rsidRPr="006658F0">
        <w:rPr>
          <w:rFonts w:ascii="Century Gothic" w:hAnsi="Century Gothic"/>
          <w:sz w:val="32"/>
        </w:rPr>
        <w:t>cL</w:t>
      </w:r>
      <w:proofErr w:type="spellEnd"/>
      <w:r w:rsidRPr="006658F0">
        <w:rPr>
          <w:rFonts w:ascii="Century Gothic" w:hAnsi="Century Gothic"/>
          <w:sz w:val="32"/>
        </w:rPr>
        <w:t xml:space="preserve">. </w:t>
      </w:r>
    </w:p>
    <w:p w:rsidR="006658F0" w:rsidRPr="006658F0" w:rsidRDefault="006658F0" w:rsidP="006658F0">
      <w:pPr>
        <w:pStyle w:val="Paragraphedeliste"/>
        <w:numPr>
          <w:ilvl w:val="0"/>
          <w:numId w:val="3"/>
        </w:numPr>
        <w:rPr>
          <w:rFonts w:ascii="Century Gothic" w:hAnsi="Century Gothic"/>
          <w:sz w:val="32"/>
        </w:rPr>
      </w:pPr>
      <w:r w:rsidRPr="006658F0">
        <w:rPr>
          <w:rFonts w:ascii="Century Gothic" w:hAnsi="Century Gothic"/>
          <w:sz w:val="32"/>
        </w:rPr>
        <w:t>Peut-on confectionner cette potion dans un chaudron de 2 L ? Justifier.</w:t>
      </w:r>
    </w:p>
    <w:p w:rsidR="006658F0" w:rsidRDefault="006658F0"/>
    <w:sectPr w:rsidR="006658F0" w:rsidSect="005E7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AC9"/>
    <w:multiLevelType w:val="hybridMultilevel"/>
    <w:tmpl w:val="38A20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C65"/>
    <w:multiLevelType w:val="hybridMultilevel"/>
    <w:tmpl w:val="CD54C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826A0"/>
    <w:multiLevelType w:val="hybridMultilevel"/>
    <w:tmpl w:val="CD54C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773F"/>
    <w:rsid w:val="0014294C"/>
    <w:rsid w:val="00293D1C"/>
    <w:rsid w:val="00417E31"/>
    <w:rsid w:val="005E773F"/>
    <w:rsid w:val="006658F0"/>
    <w:rsid w:val="008F6DFE"/>
    <w:rsid w:val="00B350D4"/>
    <w:rsid w:val="00BD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  <o:r id="V:Rule3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773F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  <w:lang w:val="de-DE" w:eastAsia="de-DE"/>
    </w:rPr>
  </w:style>
  <w:style w:type="character" w:styleId="Lienhypertexte">
    <w:name w:val="Hyperlink"/>
    <w:rsid w:val="005E773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E7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2</cp:revision>
  <dcterms:created xsi:type="dcterms:W3CDTF">2020-04-26T11:36:00Z</dcterms:created>
  <dcterms:modified xsi:type="dcterms:W3CDTF">2020-04-26T11:48:00Z</dcterms:modified>
</cp:coreProperties>
</file>